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EB7" w:rsidRDefault="00981DAC" w:rsidP="009302C9">
      <w:pPr>
        <w:autoSpaceDE w:val="0"/>
        <w:autoSpaceDN w:val="0"/>
        <w:adjustRightInd w:val="0"/>
        <w:jc w:val="center"/>
        <w:rPr>
          <w:b/>
          <w:bCs/>
          <w:color w:val="000000"/>
          <w:sz w:val="26"/>
          <w:szCs w:val="26"/>
        </w:rPr>
      </w:pPr>
      <w:r w:rsidRPr="005E1917">
        <w:rPr>
          <w:b/>
          <w:sz w:val="28"/>
          <w:szCs w:val="26"/>
        </w:rPr>
        <w:t>INFORMATION OF THE NEW CONTRIBUTIONS OF THE THESIS</w:t>
      </w:r>
    </w:p>
    <w:p w:rsidR="00B9517D" w:rsidRPr="00BA278A" w:rsidRDefault="00B9517D" w:rsidP="00B9517D">
      <w:pPr>
        <w:autoSpaceDE w:val="0"/>
        <w:autoSpaceDN w:val="0"/>
        <w:adjustRightInd w:val="0"/>
        <w:rPr>
          <w:sz w:val="28"/>
          <w:szCs w:val="28"/>
        </w:rPr>
      </w:pPr>
    </w:p>
    <w:p w:rsidR="00B9517D" w:rsidRPr="009302C9" w:rsidRDefault="00B9517D" w:rsidP="00981DAC">
      <w:pPr>
        <w:autoSpaceDE w:val="0"/>
        <w:autoSpaceDN w:val="0"/>
        <w:adjustRightInd w:val="0"/>
        <w:spacing w:line="288" w:lineRule="auto"/>
        <w:rPr>
          <w:sz w:val="26"/>
          <w:szCs w:val="28"/>
        </w:rPr>
      </w:pPr>
      <w:r w:rsidRPr="00981DAC">
        <w:rPr>
          <w:sz w:val="26"/>
          <w:szCs w:val="28"/>
        </w:rPr>
        <w:t xml:space="preserve">Name of dissertation: </w:t>
      </w:r>
      <w:r w:rsidR="009302C9">
        <w:rPr>
          <w:sz w:val="26"/>
          <w:szCs w:val="28"/>
          <w:lang w:val="vi-VN"/>
        </w:rPr>
        <w:t>R</w:t>
      </w:r>
      <w:r w:rsidR="009302C9">
        <w:rPr>
          <w:sz w:val="26"/>
          <w:szCs w:val="28"/>
        </w:rPr>
        <w:t xml:space="preserve">esearch on urban railway </w:t>
      </w:r>
      <w:r w:rsidR="00567A23">
        <w:rPr>
          <w:sz w:val="26"/>
          <w:szCs w:val="28"/>
        </w:rPr>
        <w:t>project</w:t>
      </w:r>
      <w:r w:rsidR="009302C9">
        <w:rPr>
          <w:sz w:val="26"/>
          <w:szCs w:val="28"/>
        </w:rPr>
        <w:t xml:space="preserve"> risks in Hochiminh City</w:t>
      </w:r>
    </w:p>
    <w:p w:rsidR="00B9517D" w:rsidRPr="00981DAC" w:rsidRDefault="00B9517D" w:rsidP="00981DAC">
      <w:pPr>
        <w:autoSpaceDE w:val="0"/>
        <w:autoSpaceDN w:val="0"/>
        <w:adjustRightInd w:val="0"/>
        <w:spacing w:line="288" w:lineRule="auto"/>
        <w:rPr>
          <w:sz w:val="26"/>
          <w:szCs w:val="28"/>
        </w:rPr>
      </w:pPr>
      <w:r w:rsidRPr="00981DAC">
        <w:rPr>
          <w:sz w:val="26"/>
          <w:szCs w:val="28"/>
        </w:rPr>
        <w:t xml:space="preserve">Major: </w:t>
      </w:r>
      <w:r w:rsidR="00FF1978">
        <w:rPr>
          <w:sz w:val="26"/>
          <w:szCs w:val="28"/>
        </w:rPr>
        <w:t>Construction Management</w:t>
      </w:r>
    </w:p>
    <w:p w:rsidR="00B9517D" w:rsidRPr="00981DAC" w:rsidRDefault="00B9517D" w:rsidP="00981DAC">
      <w:pPr>
        <w:autoSpaceDE w:val="0"/>
        <w:autoSpaceDN w:val="0"/>
        <w:adjustRightInd w:val="0"/>
        <w:spacing w:line="288" w:lineRule="auto"/>
        <w:rPr>
          <w:sz w:val="26"/>
          <w:szCs w:val="28"/>
        </w:rPr>
      </w:pPr>
      <w:r w:rsidRPr="00981DAC">
        <w:rPr>
          <w:sz w:val="26"/>
          <w:szCs w:val="28"/>
        </w:rPr>
        <w:t xml:space="preserve">Code No: </w:t>
      </w:r>
      <w:r w:rsidR="00FF1978" w:rsidRPr="00DC6802">
        <w:rPr>
          <w:bCs/>
          <w:sz w:val="28"/>
          <w:szCs w:val="28"/>
        </w:rPr>
        <w:t>9.58.03.02</w:t>
      </w:r>
    </w:p>
    <w:p w:rsidR="00B9517D" w:rsidRPr="00981DAC" w:rsidRDefault="00B9517D" w:rsidP="00981DAC">
      <w:pPr>
        <w:autoSpaceDE w:val="0"/>
        <w:autoSpaceDN w:val="0"/>
        <w:adjustRightInd w:val="0"/>
        <w:spacing w:line="288" w:lineRule="auto"/>
        <w:rPr>
          <w:sz w:val="26"/>
          <w:szCs w:val="28"/>
        </w:rPr>
      </w:pPr>
      <w:r w:rsidRPr="00981DAC">
        <w:rPr>
          <w:sz w:val="26"/>
          <w:szCs w:val="28"/>
        </w:rPr>
        <w:t>Name of PhD. Student:</w:t>
      </w:r>
      <w:r w:rsidR="00FF1978">
        <w:rPr>
          <w:sz w:val="26"/>
          <w:szCs w:val="28"/>
        </w:rPr>
        <w:t xml:space="preserve"> Huynh Thi Yen Thao</w:t>
      </w:r>
    </w:p>
    <w:p w:rsidR="00FF1978" w:rsidRDefault="00981DAC" w:rsidP="00FF1978">
      <w:pPr>
        <w:widowControl w:val="0"/>
        <w:spacing w:before="120" w:line="288" w:lineRule="auto"/>
        <w:jc w:val="both"/>
        <w:rPr>
          <w:sz w:val="26"/>
          <w:szCs w:val="28"/>
        </w:rPr>
      </w:pPr>
      <w:r w:rsidRPr="009F566A">
        <w:rPr>
          <w:sz w:val="26"/>
          <w:szCs w:val="26"/>
        </w:rPr>
        <w:t xml:space="preserve">Name of Supervisors: </w:t>
      </w:r>
      <w:r w:rsidR="00B9517D" w:rsidRPr="00981DAC">
        <w:rPr>
          <w:sz w:val="26"/>
          <w:szCs w:val="28"/>
        </w:rPr>
        <w:tab/>
      </w:r>
    </w:p>
    <w:p w:rsidR="00FF1978" w:rsidRPr="00FF1978" w:rsidRDefault="00FF1978" w:rsidP="00FF1978">
      <w:pPr>
        <w:widowControl w:val="0"/>
        <w:tabs>
          <w:tab w:val="left" w:pos="1843"/>
          <w:tab w:val="left" w:pos="5812"/>
        </w:tabs>
        <w:spacing w:before="100" w:after="100"/>
        <w:rPr>
          <w:sz w:val="26"/>
          <w:szCs w:val="28"/>
        </w:rPr>
      </w:pPr>
      <w:r w:rsidRPr="00FF1978">
        <w:rPr>
          <w:sz w:val="26"/>
          <w:szCs w:val="28"/>
        </w:rPr>
        <w:t>1.Assoc. Prof. Dr. Pham Van Vang</w:t>
      </w:r>
      <w:r>
        <w:rPr>
          <w:sz w:val="26"/>
          <w:szCs w:val="28"/>
        </w:rPr>
        <w:t xml:space="preserve"> - </w:t>
      </w:r>
      <w:r w:rsidRPr="00D4258E">
        <w:rPr>
          <w:color w:val="0D0D0D"/>
          <w:sz w:val="26"/>
        </w:rPr>
        <w:t>University of Transport and Communications</w:t>
      </w:r>
    </w:p>
    <w:p w:rsidR="00B9517D" w:rsidRPr="00981DAC" w:rsidRDefault="00FF1978" w:rsidP="00FF1978">
      <w:pPr>
        <w:widowControl w:val="0"/>
        <w:tabs>
          <w:tab w:val="left" w:pos="1843"/>
          <w:tab w:val="left" w:pos="5812"/>
        </w:tabs>
        <w:spacing w:before="100" w:after="100"/>
        <w:rPr>
          <w:sz w:val="26"/>
          <w:szCs w:val="28"/>
        </w:rPr>
      </w:pPr>
      <w:r w:rsidRPr="00FF1978">
        <w:rPr>
          <w:sz w:val="26"/>
          <w:szCs w:val="28"/>
        </w:rPr>
        <w:t>2.Assoc. Prof. Dr. Tran Quang Phu</w:t>
      </w:r>
      <w:r>
        <w:rPr>
          <w:sz w:val="26"/>
          <w:szCs w:val="28"/>
        </w:rPr>
        <w:t xml:space="preserve"> – Hochiminh City University of Transport</w:t>
      </w:r>
    </w:p>
    <w:p w:rsidR="00B9517D" w:rsidRPr="00981DAC" w:rsidRDefault="00B9517D" w:rsidP="00B9517D">
      <w:pPr>
        <w:autoSpaceDE w:val="0"/>
        <w:autoSpaceDN w:val="0"/>
        <w:adjustRightInd w:val="0"/>
        <w:rPr>
          <w:sz w:val="26"/>
          <w:szCs w:val="28"/>
        </w:rPr>
      </w:pPr>
      <w:r w:rsidRPr="00981DAC">
        <w:rPr>
          <w:sz w:val="26"/>
          <w:szCs w:val="28"/>
        </w:rPr>
        <w:t xml:space="preserve">Training Institution: </w:t>
      </w:r>
      <w:r w:rsidR="00981DAC" w:rsidRPr="00981DAC">
        <w:rPr>
          <w:szCs w:val="26"/>
        </w:rPr>
        <w:t>University of Transport and Communication</w:t>
      </w:r>
    </w:p>
    <w:p w:rsidR="00B9517D" w:rsidRDefault="00B9517D" w:rsidP="00B9517D">
      <w:pPr>
        <w:autoSpaceDE w:val="0"/>
        <w:autoSpaceDN w:val="0"/>
        <w:adjustRightInd w:val="0"/>
        <w:rPr>
          <w:sz w:val="28"/>
          <w:szCs w:val="28"/>
        </w:rPr>
      </w:pPr>
    </w:p>
    <w:p w:rsidR="00981DAC" w:rsidRPr="00981DAC" w:rsidRDefault="00981DAC" w:rsidP="00981DAC">
      <w:pPr>
        <w:autoSpaceDE w:val="0"/>
        <w:autoSpaceDN w:val="0"/>
        <w:adjustRightInd w:val="0"/>
        <w:jc w:val="center"/>
        <w:rPr>
          <w:b/>
          <w:sz w:val="26"/>
          <w:szCs w:val="28"/>
        </w:rPr>
      </w:pPr>
      <w:r w:rsidRPr="00981DAC">
        <w:rPr>
          <w:b/>
          <w:sz w:val="26"/>
          <w:szCs w:val="28"/>
        </w:rPr>
        <w:t>SUMMARY OF THE NEW CONTRIBUTIONS OF THE THESIS</w:t>
      </w:r>
    </w:p>
    <w:p w:rsidR="00FF71EF" w:rsidRPr="00FF71EF" w:rsidRDefault="00FF71EF" w:rsidP="00FF71EF">
      <w:pPr>
        <w:pStyle w:val="Default"/>
        <w:numPr>
          <w:ilvl w:val="0"/>
          <w:numId w:val="3"/>
        </w:numPr>
        <w:spacing w:line="360" w:lineRule="auto"/>
        <w:jc w:val="both"/>
        <w:rPr>
          <w:rFonts w:eastAsia="Times New Roman"/>
          <w:color w:val="auto"/>
          <w:sz w:val="26"/>
          <w:szCs w:val="26"/>
        </w:rPr>
      </w:pPr>
      <w:r w:rsidRPr="00FF71EF">
        <w:rPr>
          <w:rFonts w:eastAsia="Times New Roman"/>
          <w:color w:val="auto"/>
          <w:sz w:val="26"/>
          <w:szCs w:val="26"/>
          <w:lang w:val="vi-VN"/>
        </w:rPr>
        <w:t xml:space="preserve">Firstly, the thesis commenced with an extensive literature review involving risk identification and risk assessment </w:t>
      </w:r>
      <w:r w:rsidR="00CF3F4D">
        <w:rPr>
          <w:rFonts w:eastAsia="Times New Roman"/>
          <w:color w:val="auto"/>
          <w:sz w:val="26"/>
          <w:szCs w:val="26"/>
        </w:rPr>
        <w:t xml:space="preserve">of railway projects </w:t>
      </w:r>
      <w:r w:rsidRPr="00FF71EF">
        <w:rPr>
          <w:rFonts w:eastAsia="Times New Roman"/>
          <w:color w:val="auto"/>
          <w:sz w:val="26"/>
          <w:szCs w:val="26"/>
          <w:lang w:val="vi-VN"/>
        </w:rPr>
        <w:t xml:space="preserve">conducted by several researchers in Vietnam and all over the world. This </w:t>
      </w:r>
      <w:r w:rsidRPr="00FF71EF">
        <w:rPr>
          <w:rFonts w:eastAsia="Times New Roman"/>
          <w:color w:val="auto"/>
          <w:sz w:val="26"/>
          <w:szCs w:val="26"/>
        </w:rPr>
        <w:t>c</w:t>
      </w:r>
      <w:r w:rsidRPr="00FF71EF">
        <w:rPr>
          <w:rFonts w:eastAsia="Times New Roman"/>
          <w:color w:val="auto"/>
          <w:sz w:val="26"/>
          <w:szCs w:val="26"/>
          <w:lang w:val="vi-VN"/>
        </w:rPr>
        <w:t xml:space="preserve">ontributed to the knowledge enhancement of risk management of </w:t>
      </w:r>
      <w:r w:rsidRPr="00FF71EF">
        <w:rPr>
          <w:rFonts w:eastAsia="Times New Roman"/>
          <w:color w:val="auto"/>
          <w:sz w:val="26"/>
          <w:szCs w:val="26"/>
        </w:rPr>
        <w:t>Vietnam urban railway projects.</w:t>
      </w:r>
    </w:p>
    <w:p w:rsidR="00FF71EF" w:rsidRPr="00FF71EF" w:rsidRDefault="00FF71EF" w:rsidP="00FF71EF">
      <w:pPr>
        <w:pStyle w:val="ListParagraph"/>
        <w:numPr>
          <w:ilvl w:val="0"/>
          <w:numId w:val="3"/>
        </w:numPr>
        <w:spacing w:line="360" w:lineRule="auto"/>
        <w:jc w:val="both"/>
        <w:rPr>
          <w:sz w:val="26"/>
          <w:szCs w:val="26"/>
        </w:rPr>
      </w:pPr>
      <w:r w:rsidRPr="00FF71EF">
        <w:rPr>
          <w:sz w:val="26"/>
          <w:szCs w:val="26"/>
        </w:rPr>
        <w:t xml:space="preserve">Secondly, some recent studies focused on several risk areas affecting project objectives. This thesis </w:t>
      </w:r>
      <w:r w:rsidR="005F082A">
        <w:rPr>
          <w:sz w:val="26"/>
          <w:szCs w:val="26"/>
        </w:rPr>
        <w:t>was cover</w:t>
      </w:r>
      <w:r w:rsidR="00CD563E">
        <w:rPr>
          <w:sz w:val="26"/>
          <w:szCs w:val="26"/>
        </w:rPr>
        <w:t>ed</w:t>
      </w:r>
      <w:r w:rsidR="005F082A">
        <w:rPr>
          <w:sz w:val="26"/>
          <w:szCs w:val="26"/>
        </w:rPr>
        <w:t xml:space="preserve"> </w:t>
      </w:r>
      <w:r w:rsidRPr="00FF71EF">
        <w:rPr>
          <w:sz w:val="26"/>
          <w:szCs w:val="26"/>
        </w:rPr>
        <w:t>sufficient risk aspects including social, technical, economical, environmental</w:t>
      </w:r>
      <w:r w:rsidR="00CD563E">
        <w:rPr>
          <w:sz w:val="26"/>
          <w:szCs w:val="26"/>
          <w:lang w:val="vi-VN"/>
        </w:rPr>
        <w:t>,</w:t>
      </w:r>
      <w:r w:rsidRPr="00FF71EF">
        <w:rPr>
          <w:sz w:val="26"/>
          <w:szCs w:val="26"/>
        </w:rPr>
        <w:t xml:space="preserve"> and political areas.</w:t>
      </w:r>
      <w:r w:rsidR="0020755D">
        <w:rPr>
          <w:sz w:val="26"/>
          <w:szCs w:val="26"/>
          <w:lang w:val="vi-VN"/>
        </w:rPr>
        <w:t xml:space="preserve"> Potential </w:t>
      </w:r>
      <w:r w:rsidR="0020755D">
        <w:rPr>
          <w:sz w:val="26"/>
          <w:szCs w:val="26"/>
        </w:rPr>
        <w:t>risks identified based on literature review, the project status</w:t>
      </w:r>
      <w:r w:rsidR="00CD563E">
        <w:rPr>
          <w:sz w:val="26"/>
          <w:szCs w:val="26"/>
          <w:lang w:val="vi-VN"/>
        </w:rPr>
        <w:t>,</w:t>
      </w:r>
      <w:r w:rsidR="0020755D">
        <w:rPr>
          <w:sz w:val="26"/>
          <w:szCs w:val="26"/>
        </w:rPr>
        <w:t xml:space="preserve"> and group discussion of highly experienced experts</w:t>
      </w:r>
      <w:r w:rsidR="005F082A">
        <w:rPr>
          <w:sz w:val="26"/>
          <w:szCs w:val="26"/>
        </w:rPr>
        <w:t xml:space="preserve">. </w:t>
      </w:r>
    </w:p>
    <w:p w:rsidR="009B672D" w:rsidRDefault="00FF71EF" w:rsidP="00023A38">
      <w:pPr>
        <w:pStyle w:val="ListParagraph"/>
        <w:numPr>
          <w:ilvl w:val="0"/>
          <w:numId w:val="3"/>
        </w:numPr>
        <w:spacing w:line="360" w:lineRule="auto"/>
        <w:jc w:val="both"/>
        <w:rPr>
          <w:sz w:val="26"/>
          <w:szCs w:val="26"/>
        </w:rPr>
      </w:pPr>
      <w:r w:rsidRPr="00FF71EF">
        <w:rPr>
          <w:sz w:val="26"/>
          <w:szCs w:val="26"/>
        </w:rPr>
        <w:t xml:space="preserve">Thirdly, this thesis </w:t>
      </w:r>
      <w:r w:rsidR="009B672D">
        <w:rPr>
          <w:sz w:val="26"/>
          <w:szCs w:val="26"/>
        </w:rPr>
        <w:t xml:space="preserve">took the project risk priority level into account and </w:t>
      </w:r>
      <w:r w:rsidRPr="009B672D">
        <w:rPr>
          <w:sz w:val="26"/>
          <w:szCs w:val="26"/>
        </w:rPr>
        <w:t xml:space="preserve">considered </w:t>
      </w:r>
      <w:r w:rsidR="00CD563E">
        <w:rPr>
          <w:sz w:val="26"/>
          <w:szCs w:val="26"/>
        </w:rPr>
        <w:t>the</w:t>
      </w:r>
      <w:r w:rsidR="00CD563E">
        <w:rPr>
          <w:sz w:val="26"/>
          <w:szCs w:val="26"/>
          <w:lang w:val="vi-VN"/>
        </w:rPr>
        <w:t xml:space="preserve"> </w:t>
      </w:r>
      <w:r w:rsidRPr="009B672D">
        <w:rPr>
          <w:sz w:val="26"/>
          <w:szCs w:val="26"/>
        </w:rPr>
        <w:t xml:space="preserve">negative impacts of potential risks on </w:t>
      </w:r>
      <w:r w:rsidR="009B672D">
        <w:rPr>
          <w:sz w:val="26"/>
          <w:szCs w:val="26"/>
        </w:rPr>
        <w:t>three</w:t>
      </w:r>
      <w:r w:rsidRPr="009B672D">
        <w:rPr>
          <w:sz w:val="26"/>
          <w:szCs w:val="26"/>
        </w:rPr>
        <w:t xml:space="preserve"> project objectives including cost, time</w:t>
      </w:r>
      <w:r w:rsidR="00CD563E">
        <w:rPr>
          <w:sz w:val="26"/>
          <w:szCs w:val="26"/>
          <w:lang w:val="vi-VN"/>
        </w:rPr>
        <w:t>,</w:t>
      </w:r>
      <w:r w:rsidRPr="009B672D">
        <w:rPr>
          <w:sz w:val="26"/>
          <w:szCs w:val="26"/>
        </w:rPr>
        <w:t xml:space="preserve"> and quality at the same time</w:t>
      </w:r>
      <w:r w:rsidR="00023A38">
        <w:rPr>
          <w:sz w:val="26"/>
          <w:szCs w:val="26"/>
          <w:lang w:val="vi-VN"/>
        </w:rPr>
        <w:t xml:space="preserve"> </w:t>
      </w:r>
      <w:r w:rsidR="00023A38">
        <w:rPr>
          <w:sz w:val="26"/>
          <w:szCs w:val="26"/>
        </w:rPr>
        <w:t>while</w:t>
      </w:r>
      <w:r w:rsidR="009B672D">
        <w:rPr>
          <w:sz w:val="26"/>
          <w:szCs w:val="26"/>
        </w:rPr>
        <w:t xml:space="preserve"> several recent papers</w:t>
      </w:r>
      <w:r w:rsidR="005F082A">
        <w:rPr>
          <w:sz w:val="26"/>
          <w:szCs w:val="26"/>
        </w:rPr>
        <w:t xml:space="preserve"> have</w:t>
      </w:r>
      <w:r w:rsidR="009B672D">
        <w:rPr>
          <w:sz w:val="26"/>
          <w:szCs w:val="26"/>
        </w:rPr>
        <w:t xml:space="preserve"> paid more attention </w:t>
      </w:r>
      <w:r w:rsidR="00CD563E">
        <w:rPr>
          <w:sz w:val="26"/>
          <w:szCs w:val="26"/>
        </w:rPr>
        <w:t>to</w:t>
      </w:r>
      <w:r w:rsidR="00CD563E">
        <w:rPr>
          <w:sz w:val="26"/>
          <w:szCs w:val="26"/>
          <w:lang w:val="vi-VN"/>
        </w:rPr>
        <w:t xml:space="preserve"> </w:t>
      </w:r>
      <w:r w:rsidR="00102147">
        <w:rPr>
          <w:sz w:val="26"/>
          <w:szCs w:val="26"/>
          <w:lang w:val="vi-VN"/>
        </w:rPr>
        <w:t xml:space="preserve">only </w:t>
      </w:r>
      <w:r w:rsidR="009B672D">
        <w:rPr>
          <w:sz w:val="26"/>
          <w:szCs w:val="26"/>
        </w:rPr>
        <w:t>single project objective</w:t>
      </w:r>
      <w:r w:rsidR="00CD5CFC">
        <w:rPr>
          <w:sz w:val="26"/>
          <w:szCs w:val="26"/>
        </w:rPr>
        <w:t xml:space="preserve"> such as project duration. The important level of project </w:t>
      </w:r>
      <w:r w:rsidR="00F569D3">
        <w:rPr>
          <w:sz w:val="26"/>
          <w:szCs w:val="26"/>
        </w:rPr>
        <w:t>risks</w:t>
      </w:r>
      <w:r w:rsidR="00023A38">
        <w:rPr>
          <w:sz w:val="26"/>
          <w:szCs w:val="26"/>
        </w:rPr>
        <w:t xml:space="preserve">, therefore, </w:t>
      </w:r>
      <w:r w:rsidR="00CD5CFC">
        <w:rPr>
          <w:sz w:val="26"/>
          <w:szCs w:val="26"/>
        </w:rPr>
        <w:t>can be assessed accurately.</w:t>
      </w:r>
      <w:r w:rsidR="009B672D">
        <w:rPr>
          <w:sz w:val="26"/>
          <w:szCs w:val="26"/>
        </w:rPr>
        <w:t xml:space="preserve"> </w:t>
      </w:r>
    </w:p>
    <w:p w:rsidR="00023A38" w:rsidRPr="00023A38" w:rsidRDefault="005304CF" w:rsidP="00102147">
      <w:pPr>
        <w:pStyle w:val="ListParagraph"/>
        <w:numPr>
          <w:ilvl w:val="0"/>
          <w:numId w:val="3"/>
        </w:numPr>
        <w:spacing w:line="360" w:lineRule="auto"/>
        <w:jc w:val="both"/>
        <w:rPr>
          <w:sz w:val="26"/>
          <w:szCs w:val="26"/>
        </w:rPr>
      </w:pPr>
      <w:r>
        <w:rPr>
          <w:sz w:val="26"/>
          <w:szCs w:val="26"/>
        </w:rPr>
        <w:t>Fourthly</w:t>
      </w:r>
      <w:r w:rsidR="0014373C">
        <w:rPr>
          <w:sz w:val="26"/>
          <w:szCs w:val="26"/>
        </w:rPr>
        <w:t xml:space="preserve">, </w:t>
      </w:r>
      <w:r w:rsidR="00102147">
        <w:rPr>
          <w:sz w:val="26"/>
          <w:szCs w:val="26"/>
        </w:rPr>
        <w:t>by employing</w:t>
      </w:r>
      <w:r w:rsidR="00023A38">
        <w:rPr>
          <w:sz w:val="26"/>
          <w:szCs w:val="26"/>
        </w:rPr>
        <w:t xml:space="preserve"> Analytic Network Process (ANP)</w:t>
      </w:r>
      <w:r w:rsidR="00102147">
        <w:rPr>
          <w:sz w:val="26"/>
          <w:szCs w:val="26"/>
        </w:rPr>
        <w:t xml:space="preserve"> method, the </w:t>
      </w:r>
      <w:r w:rsidR="00F75310">
        <w:rPr>
          <w:sz w:val="26"/>
          <w:szCs w:val="26"/>
        </w:rPr>
        <w:t>e</w:t>
      </w:r>
      <w:r w:rsidR="00102147">
        <w:rPr>
          <w:sz w:val="26"/>
          <w:szCs w:val="26"/>
        </w:rPr>
        <w:t>mp</w:t>
      </w:r>
      <w:r w:rsidR="00F75310">
        <w:rPr>
          <w:sz w:val="26"/>
          <w:szCs w:val="26"/>
        </w:rPr>
        <w:t>i</w:t>
      </w:r>
      <w:r w:rsidR="00102147">
        <w:rPr>
          <w:sz w:val="26"/>
          <w:szCs w:val="26"/>
        </w:rPr>
        <w:t>rical results of the thesis are more reliable and accurate than that of other previous studies that are</w:t>
      </w:r>
      <w:r w:rsidR="00023A38">
        <w:rPr>
          <w:sz w:val="26"/>
          <w:szCs w:val="26"/>
        </w:rPr>
        <w:t xml:space="preserve"> </w:t>
      </w:r>
      <w:r w:rsidR="00102147">
        <w:rPr>
          <w:sz w:val="26"/>
          <w:szCs w:val="26"/>
        </w:rPr>
        <w:t xml:space="preserve">commonly used </w:t>
      </w:r>
      <w:r w:rsidR="008E2282">
        <w:rPr>
          <w:sz w:val="26"/>
          <w:szCs w:val="26"/>
        </w:rPr>
        <w:t>conventional qualitative m</w:t>
      </w:r>
      <w:r w:rsidR="00102147">
        <w:rPr>
          <w:sz w:val="26"/>
          <w:szCs w:val="26"/>
        </w:rPr>
        <w:t>ethods.</w:t>
      </w:r>
    </w:p>
    <w:p w:rsidR="00FF71EF" w:rsidRDefault="00FF71EF" w:rsidP="00FF71EF">
      <w:pPr>
        <w:pStyle w:val="ListParagraph"/>
        <w:numPr>
          <w:ilvl w:val="0"/>
          <w:numId w:val="3"/>
        </w:numPr>
        <w:spacing w:line="360" w:lineRule="auto"/>
        <w:jc w:val="both"/>
        <w:rPr>
          <w:sz w:val="26"/>
          <w:szCs w:val="26"/>
        </w:rPr>
      </w:pPr>
      <w:bookmarkStart w:id="0" w:name="_GoBack"/>
      <w:bookmarkEnd w:id="0"/>
      <w:r w:rsidRPr="00FF71EF">
        <w:rPr>
          <w:sz w:val="26"/>
          <w:szCs w:val="26"/>
          <w:lang w:val="vi-VN"/>
        </w:rPr>
        <w:t xml:space="preserve"> </w:t>
      </w:r>
      <w:r w:rsidR="00C70EC1" w:rsidRPr="00C70EC1">
        <w:rPr>
          <w:sz w:val="26"/>
          <w:szCs w:val="26"/>
        </w:rPr>
        <w:t>Fifthly, the network structure ANP on the Metro Line No.1 Ben Thanh – Suoi Tien was constructed to present influences and feedbacks among project objectives, risk clusters, and variables. This allows the project managers to discover the relationships among risks before making final decisions to mitigate the potential risks</w:t>
      </w:r>
      <w:r w:rsidR="00CB3FDF">
        <w:rPr>
          <w:sz w:val="26"/>
          <w:szCs w:val="26"/>
        </w:rPr>
        <w:t>.</w:t>
      </w:r>
    </w:p>
    <w:p w:rsidR="00B9517D" w:rsidRPr="0014373C" w:rsidRDefault="0014373C" w:rsidP="0014373C">
      <w:pPr>
        <w:pStyle w:val="ListParagraph"/>
        <w:numPr>
          <w:ilvl w:val="0"/>
          <w:numId w:val="3"/>
        </w:numPr>
        <w:spacing w:line="360" w:lineRule="auto"/>
        <w:jc w:val="both"/>
        <w:rPr>
          <w:sz w:val="26"/>
          <w:szCs w:val="26"/>
        </w:rPr>
      </w:pPr>
      <w:r>
        <w:rPr>
          <w:sz w:val="26"/>
          <w:szCs w:val="26"/>
        </w:rPr>
        <w:t>Sixthly</w:t>
      </w:r>
      <w:r w:rsidR="00FF71EF" w:rsidRPr="00FF71EF">
        <w:rPr>
          <w:sz w:val="26"/>
          <w:szCs w:val="26"/>
        </w:rPr>
        <w:t xml:space="preserve">, </w:t>
      </w:r>
      <w:r w:rsidR="008C7E69">
        <w:rPr>
          <w:sz w:val="26"/>
          <w:szCs w:val="26"/>
        </w:rPr>
        <w:t>the</w:t>
      </w:r>
      <w:r w:rsidR="008C7E69">
        <w:rPr>
          <w:sz w:val="26"/>
          <w:szCs w:val="26"/>
          <w:lang w:val="vi-VN"/>
        </w:rPr>
        <w:t xml:space="preserve"> thesis </w:t>
      </w:r>
      <w:r w:rsidR="00FF71EF" w:rsidRPr="00FF71EF">
        <w:rPr>
          <w:sz w:val="26"/>
          <w:szCs w:val="26"/>
        </w:rPr>
        <w:t>app</w:t>
      </w:r>
      <w:r w:rsidR="008C7E69">
        <w:rPr>
          <w:sz w:val="26"/>
          <w:szCs w:val="26"/>
        </w:rPr>
        <w:t>lied</w:t>
      </w:r>
      <w:r w:rsidR="00FF71EF" w:rsidRPr="00FF71EF">
        <w:rPr>
          <w:sz w:val="26"/>
          <w:szCs w:val="26"/>
        </w:rPr>
        <w:t xml:space="preserve"> both qualitative and quantitative methods for identifying an</w:t>
      </w:r>
      <w:r>
        <w:rPr>
          <w:sz w:val="26"/>
          <w:szCs w:val="26"/>
        </w:rPr>
        <w:t xml:space="preserve">d </w:t>
      </w:r>
      <w:r w:rsidR="00FF71EF" w:rsidRPr="00FF71EF">
        <w:rPr>
          <w:sz w:val="26"/>
          <w:szCs w:val="26"/>
        </w:rPr>
        <w:t>assessing potential risks</w:t>
      </w:r>
      <w:r w:rsidR="008C7E69">
        <w:rPr>
          <w:sz w:val="26"/>
          <w:szCs w:val="26"/>
        </w:rPr>
        <w:t xml:space="preserve">, </w:t>
      </w:r>
      <w:r w:rsidR="00FF71EF" w:rsidRPr="00FF71EF">
        <w:rPr>
          <w:sz w:val="26"/>
          <w:szCs w:val="26"/>
        </w:rPr>
        <w:t>which considers the relationship and fee</w:t>
      </w:r>
      <w:r w:rsidR="00CB3FDF">
        <w:rPr>
          <w:sz w:val="26"/>
          <w:szCs w:val="26"/>
        </w:rPr>
        <w:t>d</w:t>
      </w:r>
      <w:r w:rsidR="00FF71EF" w:rsidRPr="00FF71EF">
        <w:rPr>
          <w:sz w:val="26"/>
          <w:szCs w:val="26"/>
        </w:rPr>
        <w:t>backs among model elements</w:t>
      </w:r>
      <w:r w:rsidR="008C7E69">
        <w:rPr>
          <w:sz w:val="26"/>
          <w:szCs w:val="26"/>
        </w:rPr>
        <w:t xml:space="preserve"> including project objectives and risk variables. </w:t>
      </w:r>
      <w:r w:rsidR="008C7E69">
        <w:rPr>
          <w:sz w:val="26"/>
          <w:szCs w:val="26"/>
        </w:rPr>
        <w:lastRenderedPageBreak/>
        <w:t>This application</w:t>
      </w:r>
      <w:r w:rsidR="00FF71EF" w:rsidRPr="00FF71EF">
        <w:rPr>
          <w:sz w:val="26"/>
          <w:szCs w:val="26"/>
        </w:rPr>
        <w:t xml:space="preserve"> can help project stakeholders </w:t>
      </w:r>
      <w:r w:rsidR="00CB3FDF">
        <w:rPr>
          <w:sz w:val="26"/>
          <w:szCs w:val="26"/>
        </w:rPr>
        <w:t xml:space="preserve">to </w:t>
      </w:r>
      <w:r w:rsidR="004B520E">
        <w:rPr>
          <w:sz w:val="26"/>
          <w:szCs w:val="26"/>
        </w:rPr>
        <w:t xml:space="preserve">improve their understandings </w:t>
      </w:r>
      <w:r w:rsidR="00CB3FDF">
        <w:rPr>
          <w:sz w:val="26"/>
          <w:szCs w:val="26"/>
        </w:rPr>
        <w:t>of</w:t>
      </w:r>
      <w:r w:rsidR="004B520E">
        <w:rPr>
          <w:sz w:val="26"/>
          <w:szCs w:val="26"/>
        </w:rPr>
        <w:t xml:space="preserve"> risk assessment aspect</w:t>
      </w:r>
      <w:r w:rsidR="00FF71EF" w:rsidRPr="00FF71EF">
        <w:rPr>
          <w:sz w:val="26"/>
          <w:szCs w:val="26"/>
        </w:rPr>
        <w:t>.</w:t>
      </w:r>
    </w:p>
    <w:sectPr w:rsidR="00B9517D" w:rsidRPr="0014373C" w:rsidSect="00981DAC">
      <w:pgSz w:w="11909" w:h="16834" w:code="9"/>
      <w:pgMar w:top="709" w:right="1440" w:bottom="28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F67EFA"/>
    <w:multiLevelType w:val="hybridMultilevel"/>
    <w:tmpl w:val="9FD8C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EB7"/>
    <w:rsid w:val="0002023F"/>
    <w:rsid w:val="00023A38"/>
    <w:rsid w:val="00076BCB"/>
    <w:rsid w:val="00084630"/>
    <w:rsid w:val="00102147"/>
    <w:rsid w:val="0014373C"/>
    <w:rsid w:val="0020755D"/>
    <w:rsid w:val="0027004D"/>
    <w:rsid w:val="00302B1D"/>
    <w:rsid w:val="00495EB7"/>
    <w:rsid w:val="004B520E"/>
    <w:rsid w:val="005304CF"/>
    <w:rsid w:val="00567A23"/>
    <w:rsid w:val="005F082A"/>
    <w:rsid w:val="007D59E7"/>
    <w:rsid w:val="00820249"/>
    <w:rsid w:val="008C7E69"/>
    <w:rsid w:val="008E2282"/>
    <w:rsid w:val="009302C9"/>
    <w:rsid w:val="00981DAC"/>
    <w:rsid w:val="009A0F93"/>
    <w:rsid w:val="009B672D"/>
    <w:rsid w:val="009F35FB"/>
    <w:rsid w:val="00B9517D"/>
    <w:rsid w:val="00BF7995"/>
    <w:rsid w:val="00C70EC1"/>
    <w:rsid w:val="00CB3FDF"/>
    <w:rsid w:val="00CD563E"/>
    <w:rsid w:val="00CD5CFC"/>
    <w:rsid w:val="00CF3F4D"/>
    <w:rsid w:val="00D540F4"/>
    <w:rsid w:val="00DF5F10"/>
    <w:rsid w:val="00F569D3"/>
    <w:rsid w:val="00F75310"/>
    <w:rsid w:val="00F835A1"/>
    <w:rsid w:val="00FF1978"/>
    <w:rsid w:val="00FF7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1D6F3"/>
  <w15:chartTrackingRefBased/>
  <w15:docId w15:val="{D16A414B-F5F0-4FE6-AAE4-903FEFE5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EB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9517D"/>
  </w:style>
  <w:style w:type="character" w:customStyle="1" w:styleId="shorttext">
    <w:name w:val="short_text"/>
    <w:basedOn w:val="DefaultParagraphFont"/>
    <w:rsid w:val="00B9517D"/>
  </w:style>
  <w:style w:type="paragraph" w:customStyle="1" w:styleId="Default">
    <w:name w:val="Default"/>
    <w:rsid w:val="00FF71EF"/>
    <w:pPr>
      <w:autoSpaceDE w:val="0"/>
      <w:autoSpaceDN w:val="0"/>
      <w:adjustRightInd w:val="0"/>
      <w:spacing w:after="0" w:line="240" w:lineRule="auto"/>
    </w:pPr>
    <w:rPr>
      <w:rFonts w:eastAsia="Calibri" w:cs="Times New Roman"/>
      <w:color w:val="000000"/>
      <w:sz w:val="24"/>
      <w:szCs w:val="24"/>
    </w:rPr>
  </w:style>
  <w:style w:type="paragraph" w:styleId="ListParagraph">
    <w:name w:val="List Paragraph"/>
    <w:basedOn w:val="Normal"/>
    <w:uiPriority w:val="34"/>
    <w:qFormat/>
    <w:rsid w:val="00FF71EF"/>
    <w:pPr>
      <w:ind w:left="720"/>
      <w:contextualSpacing/>
    </w:pPr>
  </w:style>
  <w:style w:type="paragraph" w:customStyle="1" w:styleId="Newparagraph">
    <w:name w:val="New paragraph"/>
    <w:basedOn w:val="Normal"/>
    <w:rsid w:val="007D59E7"/>
    <w:pPr>
      <w:spacing w:before="120" w:after="120" w:line="360" w:lineRule="auto"/>
      <w:ind w:firstLine="720"/>
    </w:pPr>
    <w:rPr>
      <w:sz w:val="26"/>
    </w:rPr>
  </w:style>
  <w:style w:type="table" w:styleId="TableGrid">
    <w:name w:val="Table Grid"/>
    <w:basedOn w:val="TableNormal"/>
    <w:uiPriority w:val="59"/>
    <w:rsid w:val="007D59E7"/>
    <w:pPr>
      <w:spacing w:after="0" w:line="240" w:lineRule="auto"/>
      <w:jc w:val="both"/>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THAO HUYNH</cp:lastModifiedBy>
  <cp:revision>27</cp:revision>
  <dcterms:created xsi:type="dcterms:W3CDTF">2021-03-23T02:31:00Z</dcterms:created>
  <dcterms:modified xsi:type="dcterms:W3CDTF">2022-01-14T07:07:00Z</dcterms:modified>
</cp:coreProperties>
</file>